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E5" w:rsidRDefault="000771E5" w:rsidP="00B449D6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8C390A" w:rsidRPr="008C390A" w:rsidTr="0027503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Саплыкского</w:t>
            </w:r>
            <w:proofErr w:type="spellEnd"/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Дрожжановского</w:t>
            </w:r>
            <w:proofErr w:type="spellEnd"/>
            <w:r w:rsidRPr="008C390A">
              <w:rPr>
                <w:rFonts w:ascii="Times New Roman" w:hAnsi="Times New Roman"/>
                <w:b/>
                <w:sz w:val="24"/>
                <w:szCs w:val="24"/>
              </w:rPr>
              <w:t xml:space="preserve">  муниципального</w:t>
            </w:r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C390A" w:rsidRPr="008C390A" w:rsidRDefault="008C390A" w:rsidP="008C3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A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Республикасы</w:t>
            </w:r>
            <w:proofErr w:type="spellEnd"/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8C390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ү</w:t>
            </w:r>
            <w:proofErr w:type="gramStart"/>
            <w:r w:rsidRPr="008C390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пр</w:t>
            </w:r>
            <w:proofErr w:type="gramEnd"/>
            <w:r w:rsidRPr="008C390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әле муниципаль районы</w:t>
            </w:r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8C390A">
              <w:rPr>
                <w:rFonts w:ascii="Times New Roman" w:hAnsi="Times New Roman"/>
                <w:b/>
                <w:sz w:val="24"/>
                <w:szCs w:val="24"/>
              </w:rPr>
              <w:t>Саплык</w:t>
            </w:r>
            <w:proofErr w:type="spellEnd"/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C390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авыл җирлеге</w:t>
            </w:r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Советы</w:t>
            </w:r>
          </w:p>
        </w:tc>
      </w:tr>
      <w:tr w:rsidR="008C390A" w:rsidRPr="008C390A" w:rsidTr="00275032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390A">
              <w:rPr>
                <w:rFonts w:ascii="Times New Roman" w:hAnsi="Times New Roman"/>
                <w:b/>
                <w:sz w:val="18"/>
                <w:szCs w:val="18"/>
              </w:rPr>
              <w:t>4224</w:t>
            </w:r>
            <w:r w:rsidRPr="008C390A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78</w:t>
            </w:r>
            <w:r w:rsidRPr="008C390A">
              <w:rPr>
                <w:rFonts w:ascii="Times New Roman" w:hAnsi="Times New Roman"/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8C390A">
              <w:rPr>
                <w:rFonts w:ascii="Times New Roman" w:hAnsi="Times New Roman"/>
                <w:b/>
                <w:sz w:val="18"/>
                <w:szCs w:val="18"/>
              </w:rPr>
              <w:t>Дрожжановский</w:t>
            </w:r>
            <w:proofErr w:type="spellEnd"/>
            <w:r w:rsidRPr="008C390A">
              <w:rPr>
                <w:rFonts w:ascii="Times New Roman" w:hAnsi="Times New Roman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8C390A">
              <w:rPr>
                <w:rFonts w:ascii="Times New Roman" w:hAnsi="Times New Roman"/>
                <w:b/>
                <w:sz w:val="18"/>
                <w:szCs w:val="18"/>
              </w:rPr>
              <w:t>Саплык</w:t>
            </w:r>
            <w:proofErr w:type="spellEnd"/>
            <w:r w:rsidRPr="008C390A">
              <w:rPr>
                <w:rFonts w:ascii="Times New Roman" w:hAnsi="Times New Roman"/>
                <w:b/>
                <w:sz w:val="18"/>
                <w:szCs w:val="18"/>
              </w:rPr>
              <w:t>, ул. Школьная, д.3а</w:t>
            </w:r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</w:rPr>
            </w:pPr>
            <w:r w:rsidRPr="008C390A">
              <w:rPr>
                <w:rFonts w:ascii="Times New Roman" w:hAnsi="Times New Roman"/>
                <w:b/>
              </w:rPr>
              <w:t>тел. (84375) 37-5-35, 37-5-49, факс. 37-5-36</w:t>
            </w:r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</w:rPr>
            </w:pPr>
            <w:r w:rsidRPr="008C390A">
              <w:rPr>
                <w:rFonts w:ascii="Times New Roman" w:hAnsi="Times New Roman"/>
                <w:b/>
                <w:lang w:val="en-US"/>
              </w:rPr>
              <w:t>E</w:t>
            </w:r>
            <w:r w:rsidRPr="008C390A">
              <w:rPr>
                <w:rFonts w:ascii="Times New Roman" w:hAnsi="Times New Roman"/>
                <w:b/>
              </w:rPr>
              <w:t>-</w:t>
            </w:r>
            <w:r w:rsidRPr="008C390A">
              <w:rPr>
                <w:rFonts w:ascii="Times New Roman" w:hAnsi="Times New Roman"/>
                <w:b/>
                <w:lang w:val="en-US"/>
              </w:rPr>
              <w:t>Mail</w:t>
            </w:r>
            <w:r w:rsidRPr="008C390A">
              <w:rPr>
                <w:rFonts w:ascii="Times New Roman" w:hAnsi="Times New Roman"/>
                <w:b/>
              </w:rPr>
              <w:t xml:space="preserve">: </w:t>
            </w:r>
            <w:hyperlink r:id="rId5" w:history="1">
              <w:r w:rsidRPr="008C390A">
                <w:rPr>
                  <w:rFonts w:ascii="Times New Roman" w:hAnsi="Times New Roman"/>
                  <w:b/>
                  <w:color w:val="0000FF"/>
                  <w:u w:val="single"/>
                  <w:lang w:val="en-US"/>
                </w:rPr>
                <w:t>AlSap</w:t>
              </w:r>
              <w:r w:rsidRPr="008C390A">
                <w:rPr>
                  <w:rFonts w:ascii="Times New Roman" w:hAnsi="Times New Roman"/>
                  <w:b/>
                  <w:color w:val="0000FF"/>
                  <w:u w:val="single"/>
                </w:rPr>
                <w:t>.</w:t>
              </w:r>
              <w:r w:rsidRPr="008C390A">
                <w:rPr>
                  <w:rFonts w:ascii="Times New Roman" w:hAnsi="Times New Roman"/>
                  <w:b/>
                  <w:color w:val="0000FF"/>
                  <w:u w:val="single"/>
                  <w:lang w:val="en-US"/>
                </w:rPr>
                <w:t>Drz</w:t>
              </w:r>
              <w:r w:rsidRPr="008C390A">
                <w:rPr>
                  <w:rFonts w:ascii="Times New Roman" w:hAnsi="Times New Roman"/>
                  <w:b/>
                  <w:color w:val="0000FF"/>
                  <w:u w:val="single"/>
                </w:rPr>
                <w:t>@</w:t>
              </w:r>
              <w:r w:rsidRPr="008C390A">
                <w:rPr>
                  <w:rFonts w:ascii="Times New Roman" w:hAnsi="Times New Roman"/>
                  <w:b/>
                  <w:color w:val="0000FF"/>
                  <w:u w:val="single"/>
                  <w:lang w:val="en-US"/>
                </w:rPr>
                <w:t>tatar</w:t>
              </w:r>
              <w:r w:rsidRPr="008C390A">
                <w:rPr>
                  <w:rFonts w:ascii="Times New Roman" w:hAnsi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8C390A">
                <w:rPr>
                  <w:rFonts w:ascii="Times New Roman" w:hAnsi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8C390A" w:rsidRPr="008C390A" w:rsidRDefault="008C390A" w:rsidP="008C390A">
            <w:pPr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8C390A" w:rsidRDefault="008C390A" w:rsidP="00B449D6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7AFA" w:rsidRDefault="00B449D6" w:rsidP="00B449D6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РЕШЕНИЕ</w:t>
      </w:r>
    </w:p>
    <w:p w:rsidR="00B449D6" w:rsidRPr="00EC256E" w:rsidRDefault="00900F32" w:rsidP="00D97AF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256E">
        <w:rPr>
          <w:rFonts w:ascii="Times New Roman" w:hAnsi="Times New Roman"/>
          <w:sz w:val="28"/>
          <w:szCs w:val="28"/>
          <w:lang w:eastAsia="ru-RU"/>
        </w:rPr>
        <w:t>2</w:t>
      </w:r>
      <w:r w:rsidR="008C390A">
        <w:rPr>
          <w:rFonts w:ascii="Times New Roman" w:hAnsi="Times New Roman"/>
          <w:sz w:val="28"/>
          <w:szCs w:val="28"/>
          <w:lang w:eastAsia="ru-RU"/>
        </w:rPr>
        <w:t>4</w:t>
      </w:r>
      <w:r w:rsidRPr="00EC256E">
        <w:rPr>
          <w:rFonts w:ascii="Times New Roman" w:hAnsi="Times New Roman"/>
          <w:sz w:val="28"/>
          <w:szCs w:val="28"/>
          <w:lang w:eastAsia="ru-RU"/>
        </w:rPr>
        <w:t xml:space="preserve"> август</w:t>
      </w:r>
      <w:r w:rsidR="008C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2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>201</w:t>
      </w:r>
      <w:r w:rsidRPr="00EC256E">
        <w:rPr>
          <w:rFonts w:ascii="Times New Roman" w:hAnsi="Times New Roman"/>
          <w:sz w:val="28"/>
          <w:szCs w:val="28"/>
          <w:lang w:eastAsia="ru-RU"/>
        </w:rPr>
        <w:t>6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  <w:t xml:space="preserve">               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ab/>
        <w:t xml:space="preserve">       № </w:t>
      </w:r>
      <w:r w:rsidR="008C390A">
        <w:rPr>
          <w:rFonts w:ascii="Times New Roman" w:hAnsi="Times New Roman"/>
          <w:sz w:val="28"/>
          <w:szCs w:val="28"/>
          <w:lang w:eastAsia="ru-RU"/>
        </w:rPr>
        <w:t>13</w:t>
      </w:r>
      <w:r w:rsidR="00B449D6" w:rsidRPr="00EC256E">
        <w:rPr>
          <w:rFonts w:ascii="Times New Roman" w:hAnsi="Times New Roman"/>
          <w:sz w:val="28"/>
          <w:szCs w:val="28"/>
          <w:lang w:eastAsia="ru-RU"/>
        </w:rPr>
        <w:t>/</w:t>
      </w:r>
      <w:r w:rsidRPr="00EC256E">
        <w:rPr>
          <w:rFonts w:ascii="Times New Roman" w:hAnsi="Times New Roman"/>
          <w:sz w:val="28"/>
          <w:szCs w:val="28"/>
          <w:lang w:eastAsia="ru-RU"/>
        </w:rPr>
        <w:t>1</w:t>
      </w:r>
    </w:p>
    <w:p w:rsidR="00D97AFA" w:rsidRDefault="00B449D6" w:rsidP="00B4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449D6" w:rsidRPr="00D97AFA" w:rsidRDefault="00B449D6" w:rsidP="00B4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7AFA">
        <w:rPr>
          <w:rFonts w:ascii="Times New Roman" w:hAnsi="Times New Roman"/>
          <w:bCs/>
          <w:sz w:val="28"/>
          <w:szCs w:val="28"/>
          <w:lang w:eastAsia="ru-RU"/>
        </w:rPr>
        <w:t>О земельном налоге</w:t>
      </w:r>
    </w:p>
    <w:p w:rsidR="00B449D6" w:rsidRDefault="00B449D6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D97A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Уставом </w:t>
      </w:r>
      <w:r w:rsidR="008C390A"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 w:rsidR="008C390A">
        <w:rPr>
          <w:rFonts w:ascii="Times New Roman" w:hAnsi="Times New Roman"/>
          <w:sz w:val="28"/>
          <w:szCs w:val="28"/>
          <w:lang w:eastAsia="ru-RU"/>
        </w:rPr>
        <w:t>Саплыкск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D97AFA" w:rsidRPr="00D97AFA">
        <w:rPr>
          <w:rFonts w:ascii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="00D97AFA" w:rsidRPr="00D97A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8C390A"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 w:rsidR="008C390A">
        <w:rPr>
          <w:rFonts w:ascii="Times New Roman" w:hAnsi="Times New Roman"/>
          <w:sz w:val="28"/>
          <w:szCs w:val="28"/>
          <w:lang w:eastAsia="ru-RU"/>
        </w:rPr>
        <w:t>Саплыкск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97AFA" w:rsidRPr="00D97AFA">
        <w:rPr>
          <w:rFonts w:ascii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="00D97AFA" w:rsidRPr="00D97A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B449D6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решение Совета </w:t>
      </w:r>
      <w:r w:rsidR="008C390A"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 w:rsidR="008C390A">
        <w:rPr>
          <w:rFonts w:ascii="Times New Roman" w:hAnsi="Times New Roman"/>
          <w:sz w:val="28"/>
          <w:szCs w:val="28"/>
          <w:lang w:eastAsia="ru-RU"/>
        </w:rPr>
        <w:t>Саплыкск</w:t>
      </w:r>
      <w:r w:rsidRPr="00D97AFA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97A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97AFA">
        <w:rPr>
          <w:rFonts w:ascii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Pr="00D97A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 «О земельном налоге» в новой редакции согласно приложению.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97AFA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2017 года</w:t>
      </w:r>
      <w:r>
        <w:rPr>
          <w:rFonts w:ascii="Times New Roman" w:hAnsi="Times New Roman"/>
          <w:sz w:val="28"/>
          <w:szCs w:val="28"/>
          <w:lang w:eastAsia="ru-RU"/>
        </w:rPr>
        <w:t>, но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 не ранее чем по истечении одного месяца со дня его официального обнародования.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 xml:space="preserve">3. С вступлением в силу настоящего решения признать утратившим силу решения Совета </w:t>
      </w:r>
      <w:r w:rsidR="008C390A"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 w:rsidR="008C390A">
        <w:rPr>
          <w:rFonts w:ascii="Times New Roman" w:hAnsi="Times New Roman"/>
          <w:sz w:val="28"/>
          <w:szCs w:val="28"/>
          <w:lang w:eastAsia="ru-RU"/>
        </w:rPr>
        <w:t>Саплыкск</w:t>
      </w:r>
      <w:r w:rsidRPr="00D97AFA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97A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D97AFA">
        <w:t xml:space="preserve"> </w:t>
      </w:r>
      <w:proofErr w:type="spellStart"/>
      <w:r w:rsidRPr="00D97AFA">
        <w:rPr>
          <w:rFonts w:ascii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Pr="00D97A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Татарстан: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 от  </w:t>
      </w:r>
      <w:r w:rsidR="00C5139A">
        <w:rPr>
          <w:rFonts w:ascii="Times New Roman" w:hAnsi="Times New Roman"/>
          <w:sz w:val="28"/>
          <w:szCs w:val="28"/>
          <w:lang w:eastAsia="ru-RU"/>
        </w:rPr>
        <w:t>18</w:t>
      </w:r>
      <w:r w:rsidRPr="00D97AFA">
        <w:rPr>
          <w:rFonts w:ascii="Times New Roman" w:hAnsi="Times New Roman"/>
          <w:sz w:val="28"/>
          <w:szCs w:val="28"/>
          <w:lang w:eastAsia="ru-RU"/>
        </w:rPr>
        <w:t>.11.2014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39A">
        <w:rPr>
          <w:rFonts w:ascii="Times New Roman" w:hAnsi="Times New Roman"/>
          <w:sz w:val="28"/>
          <w:szCs w:val="28"/>
          <w:lang w:eastAsia="ru-RU"/>
        </w:rPr>
        <w:t>52</w:t>
      </w:r>
      <w:r w:rsidRPr="00D97AFA">
        <w:rPr>
          <w:rFonts w:ascii="Times New Roman" w:hAnsi="Times New Roman"/>
          <w:sz w:val="28"/>
          <w:szCs w:val="28"/>
          <w:lang w:eastAsia="ru-RU"/>
        </w:rPr>
        <w:t>/</w:t>
      </w:r>
      <w:r w:rsidR="00C5139A">
        <w:rPr>
          <w:rFonts w:ascii="Times New Roman" w:hAnsi="Times New Roman"/>
          <w:sz w:val="28"/>
          <w:szCs w:val="28"/>
          <w:lang w:eastAsia="ru-RU"/>
        </w:rPr>
        <w:t>2</w:t>
      </w:r>
      <w:r w:rsidRPr="00D97AFA">
        <w:rPr>
          <w:rFonts w:ascii="Times New Roman" w:hAnsi="Times New Roman"/>
          <w:sz w:val="28"/>
          <w:szCs w:val="28"/>
          <w:lang w:eastAsia="ru-RU"/>
        </w:rPr>
        <w:t>«О земельном налоге»;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 от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39A">
        <w:rPr>
          <w:rFonts w:ascii="Times New Roman" w:hAnsi="Times New Roman"/>
          <w:sz w:val="28"/>
          <w:szCs w:val="28"/>
          <w:lang w:eastAsia="ru-RU"/>
        </w:rPr>
        <w:t>10</w:t>
      </w:r>
      <w:r w:rsidRPr="00D97AFA">
        <w:rPr>
          <w:rFonts w:ascii="Times New Roman" w:hAnsi="Times New Roman"/>
          <w:sz w:val="28"/>
          <w:szCs w:val="28"/>
          <w:lang w:eastAsia="ru-RU"/>
        </w:rPr>
        <w:t>.08.2015 №</w:t>
      </w:r>
      <w:r w:rsidR="00C5139A">
        <w:rPr>
          <w:rFonts w:ascii="Times New Roman" w:hAnsi="Times New Roman"/>
          <w:sz w:val="28"/>
          <w:szCs w:val="28"/>
          <w:lang w:eastAsia="ru-RU"/>
        </w:rPr>
        <w:t>65</w:t>
      </w:r>
      <w:r w:rsidRPr="00D97AFA">
        <w:rPr>
          <w:rFonts w:ascii="Times New Roman" w:hAnsi="Times New Roman"/>
          <w:sz w:val="28"/>
          <w:szCs w:val="28"/>
          <w:lang w:eastAsia="ru-RU"/>
        </w:rPr>
        <w:t>/3 «О земельном налоге»»;</w:t>
      </w:r>
    </w:p>
    <w:p w:rsidR="00D97AFA" w:rsidRP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97AFA">
        <w:rPr>
          <w:rFonts w:ascii="Times New Roman" w:hAnsi="Times New Roman"/>
          <w:sz w:val="28"/>
          <w:szCs w:val="28"/>
          <w:lang w:eastAsia="ru-RU"/>
        </w:rPr>
        <w:t>от 1</w:t>
      </w:r>
      <w:r w:rsidR="00C5139A">
        <w:rPr>
          <w:rFonts w:ascii="Times New Roman" w:hAnsi="Times New Roman"/>
          <w:sz w:val="28"/>
          <w:szCs w:val="28"/>
          <w:lang w:eastAsia="ru-RU"/>
        </w:rPr>
        <w:t>2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.10.2015 № 2/5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о земельном налоге (в редакции от </w:t>
      </w:r>
      <w:r w:rsidR="00C5139A">
        <w:rPr>
          <w:rFonts w:ascii="Times New Roman" w:hAnsi="Times New Roman"/>
          <w:sz w:val="28"/>
          <w:szCs w:val="28"/>
          <w:lang w:eastAsia="ru-RU"/>
        </w:rPr>
        <w:t>10</w:t>
      </w:r>
      <w:r w:rsidRPr="00D97AFA">
        <w:rPr>
          <w:rFonts w:ascii="Times New Roman" w:hAnsi="Times New Roman"/>
          <w:sz w:val="28"/>
          <w:szCs w:val="28"/>
          <w:lang w:eastAsia="ru-RU"/>
        </w:rPr>
        <w:t xml:space="preserve">.08.2015 года № </w:t>
      </w:r>
      <w:r w:rsidR="00C5139A">
        <w:rPr>
          <w:rFonts w:ascii="Times New Roman" w:hAnsi="Times New Roman"/>
          <w:sz w:val="28"/>
          <w:szCs w:val="28"/>
          <w:lang w:eastAsia="ru-RU"/>
        </w:rPr>
        <w:t>65</w:t>
      </w:r>
      <w:bookmarkStart w:id="0" w:name="_GoBack"/>
      <w:bookmarkEnd w:id="0"/>
      <w:r w:rsidRPr="00D97AFA">
        <w:rPr>
          <w:rFonts w:ascii="Times New Roman" w:hAnsi="Times New Roman"/>
          <w:sz w:val="28"/>
          <w:szCs w:val="28"/>
          <w:lang w:eastAsia="ru-RU"/>
        </w:rPr>
        <w:t>/3)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97AFA">
        <w:rPr>
          <w:rFonts w:ascii="Times New Roman" w:hAnsi="Times New Roman"/>
          <w:sz w:val="28"/>
          <w:szCs w:val="28"/>
          <w:lang w:eastAsia="ru-RU"/>
        </w:rPr>
        <w:t>.</w:t>
      </w: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8C390A"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 w:rsidR="008C390A">
        <w:rPr>
          <w:rFonts w:ascii="Times New Roman" w:hAnsi="Times New Roman"/>
          <w:sz w:val="28"/>
          <w:szCs w:val="28"/>
          <w:lang w:eastAsia="ru-RU"/>
        </w:rPr>
        <w:t>Саплыкск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</w:p>
    <w:p w:rsidR="00D97AFA" w:rsidRDefault="00D97AFA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 поселения: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8C390A">
        <w:rPr>
          <w:rFonts w:ascii="Times New Roman" w:hAnsi="Times New Roman"/>
          <w:sz w:val="28"/>
          <w:szCs w:val="28"/>
          <w:lang w:eastAsia="ru-RU"/>
        </w:rPr>
        <w:t>П.Н.Артемьев</w:t>
      </w:r>
      <w:proofErr w:type="spellEnd"/>
    </w:p>
    <w:p w:rsidR="00D97AFA" w:rsidRDefault="00D97AFA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Совета </w:t>
      </w:r>
      <w:r w:rsidR="008C390A"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 w:rsidR="008C390A">
        <w:rPr>
          <w:rFonts w:ascii="Times New Roman" w:hAnsi="Times New Roman"/>
          <w:sz w:val="28"/>
          <w:szCs w:val="28"/>
          <w:lang w:eastAsia="ru-RU"/>
        </w:rPr>
        <w:t>Саплыкск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AFA">
        <w:rPr>
          <w:rFonts w:ascii="Times New Roman" w:hAnsi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C390A">
        <w:rPr>
          <w:rFonts w:ascii="Times New Roman" w:hAnsi="Times New Roman"/>
          <w:sz w:val="28"/>
          <w:szCs w:val="28"/>
          <w:lang w:eastAsia="ru-RU"/>
        </w:rPr>
        <w:t>24 августа 2016 № 13/1</w:t>
      </w: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 земельном налоге</w:t>
      </w:r>
    </w:p>
    <w:p w:rsidR="00D97AFA" w:rsidRDefault="00D97AFA" w:rsidP="00D97A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AFA" w:rsidRDefault="00D97AFA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1.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Общие положения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нормами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главы 31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Налогового кодекса Российской Федерации настоящим решением устанавливается и вводится в действие земельный налог (далее - налог), обязательный к уплате на территории </w:t>
      </w:r>
      <w:r w:rsidR="008C390A"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 w:rsidR="008C390A">
        <w:rPr>
          <w:rFonts w:ascii="Times New Roman" w:hAnsi="Times New Roman"/>
          <w:sz w:val="28"/>
          <w:szCs w:val="28"/>
          <w:lang w:eastAsia="ru-RU"/>
        </w:rPr>
        <w:t>Саплыкск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 2. </w:t>
      </w:r>
      <w:r>
        <w:rPr>
          <w:rFonts w:ascii="Times New Roman" w:hAnsi="Times New Roman"/>
          <w:sz w:val="28"/>
          <w:szCs w:val="28"/>
          <w:lang w:eastAsia="ru-RU"/>
        </w:rPr>
        <w:t>Налоговые ставки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Налоговые ставки устанавливаются в следующих размерах: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0,1 %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0,1 % от кадастровой стоимости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1,5% от кадастровой стоимости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принадлежащие организациям и учреждениям;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1,</w:t>
      </w:r>
      <w:r>
        <w:rPr>
          <w:rFonts w:ascii="Times New Roman" w:hAnsi="Times New Roman"/>
          <w:sz w:val="28"/>
          <w:szCs w:val="28"/>
          <w:lang w:val="tt-RU"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кадастровой стоимости в отношении прочих земельных участков;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5) 0,3 процента от кадастровой стоимости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6A1757">
        <w:rPr>
          <w:rFonts w:ascii="Times New Roman" w:hAnsi="Times New Roman"/>
          <w:sz w:val="28"/>
          <w:szCs w:val="28"/>
          <w:lang w:eastAsia="ru-RU"/>
        </w:rPr>
        <w:t>;</w:t>
      </w:r>
    </w:p>
    <w:p w:rsidR="006A1757" w:rsidRDefault="006A1757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D27">
        <w:rPr>
          <w:rFonts w:ascii="Times New Roman" w:hAnsi="Times New Roman"/>
          <w:sz w:val="28"/>
          <w:szCs w:val="28"/>
          <w:lang w:eastAsia="ru-RU"/>
        </w:rPr>
        <w:t>6) 0,05 % от кадастровой стоимости в отношении земельных участков, предоставляемых под строительство и эксплуатацию автомобильных дорог общего пользования 1-3 катего</w:t>
      </w:r>
      <w:r>
        <w:rPr>
          <w:rFonts w:ascii="Times New Roman" w:hAnsi="Times New Roman"/>
          <w:sz w:val="28"/>
          <w:szCs w:val="28"/>
          <w:lang w:eastAsia="ru-RU"/>
        </w:rPr>
        <w:t>рии.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3</w:t>
      </w:r>
      <w:r>
        <w:rPr>
          <w:rFonts w:ascii="Times New Roman" w:hAnsi="Times New Roman"/>
          <w:sz w:val="28"/>
          <w:szCs w:val="28"/>
          <w:lang w:eastAsia="ru-RU"/>
        </w:rPr>
        <w:t>. Отчетный период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отчетными периодами для налогоплательщиков - организаций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признаются первый квартал, второй квартал и третий квартал календарного года.</w:t>
      </w:r>
    </w:p>
    <w:p w:rsidR="000771E5" w:rsidRDefault="000771E5" w:rsidP="001C26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71E5" w:rsidRPr="000771E5" w:rsidRDefault="000771E5" w:rsidP="000771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71E5">
        <w:rPr>
          <w:rFonts w:ascii="Times New Roman" w:hAnsi="Times New Roman"/>
          <w:b/>
          <w:sz w:val="28"/>
          <w:szCs w:val="28"/>
          <w:lang w:eastAsia="ru-RU"/>
        </w:rPr>
        <w:t>Статья 4.</w:t>
      </w:r>
      <w:r w:rsidRPr="000771E5">
        <w:rPr>
          <w:rFonts w:ascii="Times New Roman" w:hAnsi="Times New Roman"/>
          <w:sz w:val="28"/>
          <w:szCs w:val="28"/>
          <w:lang w:eastAsia="ru-RU"/>
        </w:rPr>
        <w:t xml:space="preserve"> Налоговые льготы</w:t>
      </w:r>
    </w:p>
    <w:p w:rsidR="000771E5" w:rsidRPr="000771E5" w:rsidRDefault="000771E5" w:rsidP="000771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71E5" w:rsidRPr="000771E5" w:rsidRDefault="000771E5" w:rsidP="000771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71E5">
        <w:rPr>
          <w:rFonts w:ascii="Times New Roman" w:hAnsi="Times New Roman"/>
          <w:sz w:val="28"/>
          <w:szCs w:val="28"/>
          <w:lang w:eastAsia="ru-RU"/>
        </w:rPr>
        <w:t>1. Освободить от уплаты земельного налога организации, учреждения в отношении земельных участков, находящихся на территории сельского поселения, занятых гражданскими захоронениями, за исключением случаев, предусмотренных статьей 389 Налогового кодекса Российской Федерации.</w:t>
      </w:r>
    </w:p>
    <w:p w:rsidR="000771E5" w:rsidRPr="000771E5" w:rsidRDefault="000771E5" w:rsidP="000771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71E5" w:rsidRDefault="000771E5" w:rsidP="001C26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71E5">
        <w:rPr>
          <w:rFonts w:ascii="Times New Roman" w:hAnsi="Times New Roman"/>
          <w:sz w:val="28"/>
          <w:szCs w:val="28"/>
          <w:lang w:eastAsia="ru-RU"/>
        </w:rPr>
        <w:t xml:space="preserve">       2. Установить ставку земельного налога в размере 1 % от кадастровой стоимости в отношении земельных участков бюджетных учреждений, органов власти и управления, органов местного самоуправления финансируемых из местного бюджета.</w:t>
      </w:r>
    </w:p>
    <w:p w:rsidR="000771E5" w:rsidRPr="00900F32" w:rsidRDefault="000771E5" w:rsidP="001C26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B76EB" w:rsidRDefault="00DB76EB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5.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Порядок и сроки уплаты налога и авансовых платежей по налогу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Для налогоплательщиков - 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по истечении первого, второго и третьего кварталов соответственно 5 мая, 5 августа, 5 ноября.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уплаты налога, подлежащего уплате по итогам налогового периода, устанавливается 15 февраля года, следующего за истекшим налоговым периодом.</w:t>
      </w:r>
    </w:p>
    <w:p w:rsidR="00B449D6" w:rsidRDefault="00B449D6" w:rsidP="00B44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6.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Порядок и сроки представления налогоплательщиками документов, подтверждающих право на уменьшение налогооблагаемой базы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право на уменьшение налоговой базы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главой 31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Налогового кодекса Российской Федерации, представляются налогоплательщиками в налоговый орган по месту нахождения земельного участка, признаваемого объектом налогообложения, в срок до 1 февраля года, следующего за истекшим налоговым периодом.</w:t>
      </w:r>
      <w:proofErr w:type="gramEnd"/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7.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Порядок доведения до сведения налогоплательщиков кадастровой стоимости земельных участков</w:t>
      </w:r>
    </w:p>
    <w:p w:rsidR="00B449D6" w:rsidRDefault="00B449D6" w:rsidP="001C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уполномоченным Правительством Российской Федерации федеральным органом исполнительной власти, не позднее 1 марта текущего календарного года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D97AFA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sectPr w:rsidR="00B449D6" w:rsidSect="008C390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C3"/>
    <w:rsid w:val="000771E5"/>
    <w:rsid w:val="00092C56"/>
    <w:rsid w:val="0010434A"/>
    <w:rsid w:val="00172A9D"/>
    <w:rsid w:val="00191ACF"/>
    <w:rsid w:val="001C2647"/>
    <w:rsid w:val="004269C3"/>
    <w:rsid w:val="004934E0"/>
    <w:rsid w:val="006A1757"/>
    <w:rsid w:val="008C390A"/>
    <w:rsid w:val="00900F32"/>
    <w:rsid w:val="009258C6"/>
    <w:rsid w:val="00B449D6"/>
    <w:rsid w:val="00C13C2B"/>
    <w:rsid w:val="00C5139A"/>
    <w:rsid w:val="00C87089"/>
    <w:rsid w:val="00D97AFA"/>
    <w:rsid w:val="00DB76EB"/>
    <w:rsid w:val="00E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9D6"/>
    <w:rPr>
      <w:color w:val="0000FF"/>
      <w:u w:val="single"/>
    </w:rPr>
  </w:style>
  <w:style w:type="table" w:styleId="a4">
    <w:name w:val="Table Grid"/>
    <w:basedOn w:val="a1"/>
    <w:rsid w:val="008C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9D6"/>
    <w:rPr>
      <w:color w:val="0000FF"/>
      <w:u w:val="single"/>
    </w:rPr>
  </w:style>
  <w:style w:type="table" w:styleId="a4">
    <w:name w:val="Table Grid"/>
    <w:basedOn w:val="a1"/>
    <w:rsid w:val="008C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F0A275EDCC9C984898BDAC47273ABADEBF79D3CE2B033FC83E5F8E992DEE83D431B5D1BB3l0w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F0A275EDCC9C984898BDAC47273ABADEBF79D3CE2B033FC83E5F8E992DEE83D431B5D1BB3l0wCH" TargetMode="Externa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Секретарь</cp:lastModifiedBy>
  <cp:revision>7</cp:revision>
  <dcterms:created xsi:type="dcterms:W3CDTF">2016-08-24T07:09:00Z</dcterms:created>
  <dcterms:modified xsi:type="dcterms:W3CDTF">2016-08-25T08:11:00Z</dcterms:modified>
</cp:coreProperties>
</file>